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C4DB" w14:textId="03B6A7EC" w:rsidR="00705F05" w:rsidRDefault="00B446DA" w:rsidP="00B446DA">
      <w:pPr>
        <w:jc w:val="center"/>
      </w:pPr>
      <w:r>
        <w:rPr>
          <w:noProof/>
        </w:rPr>
        <w:drawing>
          <wp:inline distT="0" distB="0" distL="0" distR="0" wp14:anchorId="582EF5E2" wp14:editId="13FFB47D">
            <wp:extent cx="3790950" cy="1442667"/>
            <wp:effectExtent l="0" t="0" r="0" b="0"/>
            <wp:docPr id="333779370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79370" name="Picture 1" descr="A blue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912" cy="144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9432" w14:textId="77777777" w:rsidR="00B446DA" w:rsidRDefault="00B446DA" w:rsidP="00B446DA">
      <w:pPr>
        <w:jc w:val="center"/>
      </w:pPr>
    </w:p>
    <w:p w14:paraId="65B5D52D" w14:textId="522889AC" w:rsidR="00B446DA" w:rsidRPr="00B446DA" w:rsidRDefault="00B446DA" w:rsidP="00B446DA">
      <w:pPr>
        <w:jc w:val="center"/>
        <w:rPr>
          <w:sz w:val="40"/>
          <w:szCs w:val="40"/>
        </w:rPr>
      </w:pPr>
      <w:r w:rsidRPr="00B446DA">
        <w:rPr>
          <w:sz w:val="40"/>
          <w:szCs w:val="40"/>
        </w:rPr>
        <w:t>Speaker Notes</w:t>
      </w:r>
    </w:p>
    <w:p w14:paraId="5D40EBA3" w14:textId="77777777" w:rsidR="00B446DA" w:rsidRDefault="00B446DA" w:rsidP="00B446DA">
      <w:pPr>
        <w:jc w:val="center"/>
      </w:pPr>
    </w:p>
    <w:p w14:paraId="462FE3F0" w14:textId="479E901E" w:rsidR="00B446DA" w:rsidRDefault="00B446DA" w:rsidP="00B446DA">
      <w:pPr>
        <w:pStyle w:val="ListParagraph"/>
        <w:numPr>
          <w:ilvl w:val="0"/>
          <w:numId w:val="5"/>
        </w:numPr>
      </w:pPr>
      <w:r w:rsidRPr="00B446DA">
        <w:rPr>
          <w:b/>
          <w:bCs/>
          <w:u w:val="single"/>
        </w:rPr>
        <w:t>Zoom registration</w:t>
      </w:r>
      <w:r w:rsidRPr="00B446DA">
        <w:rPr>
          <w:b/>
          <w:bCs/>
        </w:rPr>
        <w:t>:</w:t>
      </w:r>
      <w:r>
        <w:t xml:space="preserve"> Please register for Zoom access to your presentation event using the NAFNP-provided link. This link can be accessed from the member calendar at NAFNP.org. Be sure to </w:t>
      </w:r>
      <w:proofErr w:type="gramStart"/>
      <w:r>
        <w:t>log-in</w:t>
      </w:r>
      <w:proofErr w:type="gramEnd"/>
      <w:r>
        <w:t xml:space="preserve"> and use the member version of the calendar links.</w:t>
      </w:r>
    </w:p>
    <w:p w14:paraId="325F3946" w14:textId="6D61B17E" w:rsidR="00B446DA" w:rsidRDefault="00B446DA" w:rsidP="00B446DA">
      <w:pPr>
        <w:pStyle w:val="ListParagraph"/>
        <w:numPr>
          <w:ilvl w:val="0"/>
          <w:numId w:val="5"/>
        </w:numPr>
      </w:pPr>
      <w:r>
        <w:rPr>
          <w:b/>
          <w:bCs/>
          <w:u w:val="single"/>
        </w:rPr>
        <w:t>CE Accreditation</w:t>
      </w:r>
      <w:r w:rsidRPr="00B446DA">
        <w:rPr>
          <w:b/>
          <w:bCs/>
        </w:rPr>
        <w:t xml:space="preserve">: </w:t>
      </w:r>
      <w:r>
        <w:t xml:space="preserve"> In order for NAFNP to receive CE accreditation for your presentation, please complete the following documents in the NAFNP Speaker Onboarding Hub at NAFNP.org under ‘Resources’ (logged-in member experience.)</w:t>
      </w:r>
    </w:p>
    <w:p w14:paraId="3F5A97EA" w14:textId="2063A170" w:rsidR="00B446DA" w:rsidRDefault="00B446DA" w:rsidP="00B446DA">
      <w:pPr>
        <w:pStyle w:val="ListParagraph"/>
        <w:numPr>
          <w:ilvl w:val="0"/>
          <w:numId w:val="5"/>
        </w:numPr>
      </w:pPr>
      <w:r>
        <w:rPr>
          <w:b/>
          <w:bCs/>
          <w:u w:val="single"/>
        </w:rPr>
        <w:t>Complete documentation</w:t>
      </w:r>
      <w:r w:rsidRPr="00B446DA">
        <w:rPr>
          <w:b/>
          <w:bCs/>
        </w:rPr>
        <w:t xml:space="preserve">: </w:t>
      </w:r>
      <w:r>
        <w:t xml:space="preserve">Your speaking date will be confirmed once </w:t>
      </w:r>
      <w:proofErr w:type="gramStart"/>
      <w:r>
        <w:t>your</w:t>
      </w:r>
      <w:proofErr w:type="gramEnd"/>
      <w:r>
        <w:t xml:space="preserve"> signed, complete documentation is received through the Upload form in the Speaker Onboarding Hub.</w:t>
      </w:r>
    </w:p>
    <w:p w14:paraId="7FA0BBB6" w14:textId="5F8AC025" w:rsidR="00B446DA" w:rsidRDefault="00B446DA" w:rsidP="00B446DA">
      <w:pPr>
        <w:pStyle w:val="ListParagraph"/>
        <w:numPr>
          <w:ilvl w:val="0"/>
          <w:numId w:val="5"/>
        </w:numPr>
      </w:pPr>
      <w:r>
        <w:rPr>
          <w:b/>
          <w:bCs/>
          <w:u w:val="single"/>
        </w:rPr>
        <w:t>Take-away document</w:t>
      </w:r>
      <w:r w:rsidRPr="00B446DA">
        <w:rPr>
          <w:b/>
          <w:bCs/>
        </w:rPr>
        <w:t xml:space="preserve">: </w:t>
      </w:r>
      <w:r>
        <w:t>Please provide a Word document with take-away resources (e.g.: clinical pearls, highlights, URLs, resources, etc.)</w:t>
      </w:r>
    </w:p>
    <w:p w14:paraId="642C5682" w14:textId="503C1132" w:rsidR="00B446DA" w:rsidRDefault="00661CDB" w:rsidP="00B446DA">
      <w:pPr>
        <w:pStyle w:val="ListParagraph"/>
        <w:numPr>
          <w:ilvl w:val="0"/>
          <w:numId w:val="5"/>
        </w:numPr>
      </w:pPr>
      <w:r>
        <w:rPr>
          <w:b/>
          <w:bCs/>
          <w:u w:val="single"/>
        </w:rPr>
        <w:t>Suggest questions</w:t>
      </w:r>
      <w:r>
        <w:t xml:space="preserve">: Please provide a list of suggested questions to kick off the </w:t>
      </w:r>
      <w:proofErr w:type="gramStart"/>
      <w:r>
        <w:t>Question and Answer</w:t>
      </w:r>
      <w:proofErr w:type="gramEnd"/>
      <w:r>
        <w:t xml:space="preserve"> segment of the presentation, or to fill gaps between audience questions.</w:t>
      </w:r>
    </w:p>
    <w:p w14:paraId="7F147390" w14:textId="2D358B29" w:rsidR="00661CDB" w:rsidRDefault="00661CDB" w:rsidP="00B446DA">
      <w:pPr>
        <w:pStyle w:val="ListParagraph"/>
        <w:numPr>
          <w:ilvl w:val="0"/>
          <w:numId w:val="5"/>
        </w:numPr>
      </w:pPr>
      <w:r>
        <w:rPr>
          <w:b/>
          <w:bCs/>
          <w:u w:val="single"/>
        </w:rPr>
        <w:t>Presentation audio</w:t>
      </w:r>
      <w:r w:rsidRPr="00661CDB">
        <w:t>:</w:t>
      </w:r>
      <w:r>
        <w:t xml:space="preserve"> Please note that some speakers have experienced audio disruptions from using unreliable internet connections.  To ensure the best experience for both </w:t>
      </w:r>
      <w:proofErr w:type="gramStart"/>
      <w:r>
        <w:t>yourself</w:t>
      </w:r>
      <w:proofErr w:type="gramEnd"/>
      <w:r>
        <w:t xml:space="preserve"> and your audience, please validate that you are using a stable internet connection, preferably a </w:t>
      </w:r>
      <w:proofErr w:type="spellStart"/>
      <w:r>
        <w:t>wifi</w:t>
      </w:r>
      <w:proofErr w:type="spellEnd"/>
      <w:r>
        <w:t xml:space="preserve"> connection rather than mobile data.</w:t>
      </w:r>
    </w:p>
    <w:p w14:paraId="7D91F0CB" w14:textId="6E81121A" w:rsidR="00661CDB" w:rsidRDefault="00661CDB" w:rsidP="00661CDB">
      <w:pPr>
        <w:ind w:left="720"/>
      </w:pPr>
      <w:r>
        <w:t xml:space="preserve">Speakers should also understand the behavior of the audio in their presentation within Zoom, especially when using embedded videos and/or headphones.  </w:t>
      </w:r>
    </w:p>
    <w:p w14:paraId="6A502E6F" w14:textId="2F4BC2A5" w:rsidR="00661CDB" w:rsidRDefault="00661CDB" w:rsidP="00661CDB">
      <w:pPr>
        <w:ind w:left="720"/>
      </w:pPr>
      <w:r>
        <w:t xml:space="preserve">Keep these notes handy and be familiar with these operations </w:t>
      </w:r>
      <w:proofErr w:type="gramStart"/>
      <w:r>
        <w:t>in the event that</w:t>
      </w:r>
      <w:proofErr w:type="gramEnd"/>
      <w:r>
        <w:t xml:space="preserve"> your audio does not behave as expected:</w:t>
      </w:r>
    </w:p>
    <w:p w14:paraId="20B23DE2" w14:textId="073689AA" w:rsidR="00661CDB" w:rsidRPr="00661CDB" w:rsidRDefault="00661CDB" w:rsidP="00661CDB">
      <w:pPr>
        <w:ind w:left="720"/>
      </w:pPr>
      <w:r w:rsidRPr="00661CDB">
        <w:t>To adjust the audio settings to play a video in a meeting, you can follow these steps:</w:t>
      </w:r>
    </w:p>
    <w:p w14:paraId="70FCD985" w14:textId="77777777" w:rsidR="00661CDB" w:rsidRPr="00661CDB" w:rsidRDefault="00661CDB" w:rsidP="00661CDB">
      <w:pPr>
        <w:ind w:left="720"/>
      </w:pPr>
      <w:r w:rsidRPr="00661CDB">
        <w:lastRenderedPageBreak/>
        <w:t>- Click on "Share Screen" in your meeting controls.</w:t>
      </w:r>
    </w:p>
    <w:p w14:paraId="2F31BC07" w14:textId="1B1CEEFA" w:rsidR="00661CDB" w:rsidRPr="00661CDB" w:rsidRDefault="00661CDB" w:rsidP="00661CDB">
      <w:pPr>
        <w:ind w:left="720"/>
      </w:pPr>
      <w:r w:rsidRPr="00661CDB">
        <w:t xml:space="preserve">- Switch to the </w:t>
      </w:r>
      <w:r>
        <w:t>“</w:t>
      </w:r>
      <w:r w:rsidRPr="00661CDB">
        <w:t>Advanced</w:t>
      </w:r>
      <w:r>
        <w:t>”</w:t>
      </w:r>
      <w:r w:rsidRPr="00661CDB">
        <w:t xml:space="preserve"> tab and select </w:t>
      </w:r>
      <w:r>
        <w:t>“</w:t>
      </w:r>
      <w:r w:rsidRPr="00661CDB">
        <w:t>Video.</w:t>
      </w:r>
      <w:r>
        <w:t>”</w:t>
      </w:r>
    </w:p>
    <w:p w14:paraId="220723FF" w14:textId="09829CC7" w:rsidR="00661CDB" w:rsidRPr="00661CDB" w:rsidRDefault="00661CDB" w:rsidP="00661CDB">
      <w:pPr>
        <w:ind w:left="720"/>
      </w:pPr>
      <w:r w:rsidRPr="00661CDB">
        <w:t xml:space="preserve">- Click </w:t>
      </w:r>
      <w:r>
        <w:t>“</w:t>
      </w:r>
      <w:r w:rsidRPr="00661CDB">
        <w:t>Share</w:t>
      </w:r>
      <w:r>
        <w:t>”</w:t>
      </w:r>
      <w:r w:rsidRPr="00661CDB">
        <w:t xml:space="preserve"> to open your system file browser.</w:t>
      </w:r>
    </w:p>
    <w:p w14:paraId="06FCC41C" w14:textId="4575D902" w:rsidR="00661CDB" w:rsidRPr="00661CDB" w:rsidRDefault="00661CDB" w:rsidP="00661CDB">
      <w:pPr>
        <w:ind w:left="720"/>
      </w:pPr>
      <w:r w:rsidRPr="00661CDB">
        <w:t xml:space="preserve">- Navigate to and select the video you want to share, then click </w:t>
      </w:r>
      <w:r>
        <w:t>“</w:t>
      </w:r>
      <w:r w:rsidRPr="00661CDB">
        <w:t>Open.</w:t>
      </w:r>
      <w:r>
        <w:t>”</w:t>
      </w:r>
    </w:p>
    <w:p w14:paraId="29FC0AD0" w14:textId="77777777" w:rsidR="00661CDB" w:rsidRPr="00661CDB" w:rsidRDefault="00661CDB" w:rsidP="00661CDB">
      <w:pPr>
        <w:ind w:left="720"/>
      </w:pPr>
      <w:r w:rsidRPr="00661CDB">
        <w:t>- While sharing the video, you can adjust the volume using the volume control provided in the playback controls.</w:t>
      </w:r>
    </w:p>
    <w:p w14:paraId="4537A095" w14:textId="77777777" w:rsidR="00661CDB" w:rsidRPr="00661CDB" w:rsidRDefault="00661CDB" w:rsidP="00661CDB">
      <w:pPr>
        <w:ind w:left="720"/>
      </w:pPr>
      <w:r w:rsidRPr="00661CDB">
        <w:t xml:space="preserve">- </w:t>
      </w:r>
      <w:r w:rsidRPr="00661CDB">
        <w:rPr>
          <w:u w:val="single"/>
        </w:rPr>
        <w:t xml:space="preserve">You can also control the volume directly from the </w:t>
      </w:r>
      <w:proofErr w:type="gramStart"/>
      <w:r w:rsidRPr="00661CDB">
        <w:rPr>
          <w:u w:val="single"/>
        </w:rPr>
        <w:t>application</w:t>
      </w:r>
      <w:proofErr w:type="gramEnd"/>
      <w:r w:rsidRPr="00661CDB">
        <w:rPr>
          <w:u w:val="single"/>
        </w:rPr>
        <w:t xml:space="preserve"> playing the video or </w:t>
      </w:r>
      <w:proofErr w:type="gramStart"/>
      <w:r w:rsidRPr="00661CDB">
        <w:rPr>
          <w:u w:val="single"/>
        </w:rPr>
        <w:t>adjust</w:t>
      </w:r>
      <w:proofErr w:type="gramEnd"/>
      <w:r w:rsidRPr="00661CDB">
        <w:rPr>
          <w:u w:val="single"/>
        </w:rPr>
        <w:t xml:space="preserve"> the overall device volume settings.</w:t>
      </w:r>
    </w:p>
    <w:p w14:paraId="5AD13DE5" w14:textId="77777777" w:rsidR="00661CDB" w:rsidRPr="00B446DA" w:rsidRDefault="00661CDB" w:rsidP="00661CDB">
      <w:pPr>
        <w:ind w:left="720"/>
      </w:pPr>
    </w:p>
    <w:sectPr w:rsidR="00661CDB" w:rsidRPr="00B44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890"/>
    <w:multiLevelType w:val="hybridMultilevel"/>
    <w:tmpl w:val="F5E2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C23"/>
    <w:multiLevelType w:val="hybridMultilevel"/>
    <w:tmpl w:val="6E04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2C38"/>
    <w:multiLevelType w:val="hybridMultilevel"/>
    <w:tmpl w:val="159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D95"/>
    <w:multiLevelType w:val="hybridMultilevel"/>
    <w:tmpl w:val="6FE2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B5BD9"/>
    <w:multiLevelType w:val="hybridMultilevel"/>
    <w:tmpl w:val="B80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599212">
    <w:abstractNumId w:val="2"/>
  </w:num>
  <w:num w:numId="2" w16cid:durableId="2069574219">
    <w:abstractNumId w:val="3"/>
  </w:num>
  <w:num w:numId="3" w16cid:durableId="1481577106">
    <w:abstractNumId w:val="1"/>
  </w:num>
  <w:num w:numId="4" w16cid:durableId="1800104585">
    <w:abstractNumId w:val="4"/>
  </w:num>
  <w:num w:numId="5" w16cid:durableId="104576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DA"/>
    <w:rsid w:val="001D7588"/>
    <w:rsid w:val="00570673"/>
    <w:rsid w:val="00661088"/>
    <w:rsid w:val="00661CDB"/>
    <w:rsid w:val="006D40AD"/>
    <w:rsid w:val="00705F05"/>
    <w:rsid w:val="00932FCA"/>
    <w:rsid w:val="00954EA9"/>
    <w:rsid w:val="00A00AAF"/>
    <w:rsid w:val="00AC5823"/>
    <w:rsid w:val="00AD3C67"/>
    <w:rsid w:val="00B446DA"/>
    <w:rsid w:val="00E019F5"/>
    <w:rsid w:val="00F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0157"/>
  <w15:chartTrackingRefBased/>
  <w15:docId w15:val="{59154C17-5959-4B9C-8F32-F7BB20E6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Fagan</dc:creator>
  <cp:keywords/>
  <dc:description/>
  <cp:lastModifiedBy>Shaun Fagan</cp:lastModifiedBy>
  <cp:revision>1</cp:revision>
  <dcterms:created xsi:type="dcterms:W3CDTF">2025-08-21T16:22:00Z</dcterms:created>
  <dcterms:modified xsi:type="dcterms:W3CDTF">2025-08-21T16:42:00Z</dcterms:modified>
</cp:coreProperties>
</file>